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D4F2A" w14:textId="77777777" w:rsidR="00907BCE" w:rsidRPr="00907BCE" w:rsidRDefault="00907BCE" w:rsidP="00907BCE">
      <w:pPr>
        <w:overflowPunct w:val="0"/>
        <w:autoSpaceDE w:val="0"/>
        <w:autoSpaceDN w:val="0"/>
        <w:adjustRightInd w:val="0"/>
        <w:spacing w:after="0" w:line="240" w:lineRule="auto"/>
        <w:ind w:right="-1"/>
        <w:jc w:val="right"/>
        <w:rPr>
          <w:rFonts w:ascii="Times New Roman" w:eastAsia="Calibri" w:hAnsi="Times New Roman" w:cs="Times New Roman"/>
          <w:b/>
          <w:bCs/>
          <w:kern w:val="0"/>
          <w:sz w:val="24"/>
          <w:szCs w:val="20"/>
          <w:lang w:val="lt-LT"/>
          <w14:ligatures w14:val="none"/>
        </w:rPr>
      </w:pPr>
      <w:bookmarkStart w:id="0" w:name="_Hlk159327548"/>
      <w:bookmarkEnd w:id="0"/>
      <w:r w:rsidRPr="00907BCE">
        <w:rPr>
          <w:rFonts w:ascii="Times New Roman" w:eastAsia="Calibri" w:hAnsi="Times New Roman" w:cs="Times New Roman"/>
          <w:b/>
          <w:bCs/>
          <w:kern w:val="0"/>
          <w:sz w:val="24"/>
          <w:szCs w:val="20"/>
          <w:lang w:val="lt-LT"/>
          <w14:ligatures w14:val="none"/>
        </w:rPr>
        <w:t>Projektas</w:t>
      </w:r>
    </w:p>
    <w:p w14:paraId="3782E908"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kern w:val="0"/>
          <w:sz w:val="24"/>
          <w:szCs w:val="20"/>
          <w:lang w:val="lt-LT"/>
          <w14:ligatures w14:val="none"/>
        </w:rPr>
      </w:pPr>
      <w:r w:rsidRPr="00907BCE">
        <w:rPr>
          <w:rFonts w:ascii="Times New Roman" w:eastAsia="Calibri" w:hAnsi="Times New Roman" w:cs="Times New Roman"/>
          <w:noProof/>
          <w:kern w:val="0"/>
          <w:sz w:val="24"/>
          <w:szCs w:val="24"/>
          <w:lang w:val="lt-LT" w:eastAsia="lt-LT"/>
          <w14:ligatures w14:val="none"/>
        </w:rPr>
        <w:drawing>
          <wp:inline distT="0" distB="0" distL="0" distR="0" wp14:anchorId="6B8A090A" wp14:editId="2989A225">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32AB9A"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ANYKŠČIŲ RAJONO SAVIVALDYBĖS</w:t>
      </w:r>
    </w:p>
    <w:p w14:paraId="16EE08AB" w14:textId="77777777" w:rsidR="00907BCE" w:rsidRPr="00907BCE" w:rsidRDefault="00907BCE" w:rsidP="00907BCE">
      <w:pPr>
        <w:overflowPunct w:val="0"/>
        <w:autoSpaceDE w:val="0"/>
        <w:autoSpaceDN w:val="0"/>
        <w:adjustRightInd w:val="0"/>
        <w:spacing w:after="0" w:line="240" w:lineRule="auto"/>
        <w:ind w:right="-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TARYBA</w:t>
      </w:r>
    </w:p>
    <w:p w14:paraId="44CF33CE" w14:textId="77777777" w:rsidR="00907BCE" w:rsidRPr="00907BCE" w:rsidRDefault="00907BCE" w:rsidP="004D2287">
      <w:pPr>
        <w:overflowPunct w:val="0"/>
        <w:autoSpaceDE w:val="0"/>
        <w:autoSpaceDN w:val="0"/>
        <w:adjustRightInd w:val="0"/>
        <w:spacing w:after="0" w:line="240" w:lineRule="auto"/>
        <w:ind w:right="-1"/>
        <w:jc w:val="center"/>
        <w:rPr>
          <w:rFonts w:ascii="Times New Roman" w:eastAsia="Calibri" w:hAnsi="Times New Roman" w:cs="Times New Roman"/>
          <w:b/>
          <w:kern w:val="0"/>
          <w:sz w:val="28"/>
          <w:szCs w:val="20"/>
          <w:lang w:val="lt-LT"/>
          <w14:ligatures w14:val="none"/>
        </w:rPr>
      </w:pPr>
    </w:p>
    <w:p w14:paraId="5C033BB4" w14:textId="77777777" w:rsidR="00907BCE" w:rsidRPr="00907BCE" w:rsidRDefault="00907BCE" w:rsidP="00907BCE">
      <w:pPr>
        <w:overflowPunct w:val="0"/>
        <w:autoSpaceDE w:val="0"/>
        <w:autoSpaceDN w:val="0"/>
        <w:adjustRightInd w:val="0"/>
        <w:spacing w:after="0" w:line="240" w:lineRule="auto"/>
        <w:ind w:right="-1" w:firstLine="85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SPRENDIMAS</w:t>
      </w:r>
    </w:p>
    <w:p w14:paraId="03164861" w14:textId="4C49B882" w:rsidR="00907BCE" w:rsidRPr="00907BCE" w:rsidRDefault="00907BCE" w:rsidP="00907BCE">
      <w:pPr>
        <w:spacing w:after="0" w:line="240" w:lineRule="auto"/>
        <w:jc w:val="center"/>
        <w:rPr>
          <w:rFonts w:ascii="Times New Roman" w:eastAsia="Times New Roman" w:hAnsi="Times New Roman" w:cs="Times New Roman"/>
          <w:b/>
          <w:caps/>
          <w:kern w:val="0"/>
          <w:sz w:val="24"/>
          <w:szCs w:val="24"/>
          <w:lang w:val="lt-LT"/>
          <w14:ligatures w14:val="none"/>
        </w:rPr>
      </w:pPr>
      <w:bookmarkStart w:id="1" w:name="_Hlk163657396"/>
      <w:r w:rsidRPr="00907BCE">
        <w:rPr>
          <w:rFonts w:ascii="Times New Roman" w:eastAsia="Times New Roman" w:hAnsi="Times New Roman" w:cs="Times New Roman"/>
          <w:b/>
          <w:caps/>
          <w:kern w:val="0"/>
          <w:sz w:val="24"/>
          <w:szCs w:val="24"/>
          <w:lang w:val="lt-LT"/>
          <w14:ligatures w14:val="none"/>
        </w:rPr>
        <w:t xml:space="preserve">DĖL </w:t>
      </w:r>
      <w:r w:rsidR="00722C23" w:rsidRPr="00722C23">
        <w:rPr>
          <w:rFonts w:ascii="Times New Roman" w:eastAsia="Calibri" w:hAnsi="Times New Roman" w:cs="Times New Roman"/>
          <w:b/>
          <w:bCs/>
          <w:kern w:val="0"/>
          <w:sz w:val="24"/>
          <w:szCs w:val="24"/>
          <w:lang w:val="lt-LT"/>
          <w14:ligatures w14:val="none"/>
        </w:rPr>
        <w:t xml:space="preserve">UŽDAROSIOS AKCINĖS BENDROVĖS </w:t>
      </w:r>
      <w:r w:rsidR="00FC278E" w:rsidRPr="00FC278E">
        <w:rPr>
          <w:rFonts w:ascii="Times New Roman" w:eastAsia="Calibri" w:hAnsi="Times New Roman" w:cs="Times New Roman"/>
          <w:b/>
          <w:caps/>
          <w:sz w:val="24"/>
          <w:szCs w:val="24"/>
        </w:rPr>
        <w:t>Anykščių komunalini</w:t>
      </w:r>
      <w:r w:rsidR="00FC278E">
        <w:rPr>
          <w:rFonts w:ascii="Times New Roman" w:eastAsia="Calibri" w:hAnsi="Times New Roman" w:cs="Times New Roman"/>
          <w:b/>
          <w:caps/>
          <w:sz w:val="24"/>
          <w:szCs w:val="24"/>
        </w:rPr>
        <w:t>s</w:t>
      </w:r>
      <w:r w:rsidR="00FC278E" w:rsidRPr="00FC278E">
        <w:rPr>
          <w:rFonts w:ascii="Times New Roman" w:eastAsia="Calibri" w:hAnsi="Times New Roman" w:cs="Times New Roman"/>
          <w:b/>
          <w:caps/>
          <w:sz w:val="24"/>
          <w:szCs w:val="24"/>
        </w:rPr>
        <w:t xml:space="preserve"> ūki</w:t>
      </w:r>
      <w:r w:rsidR="00FC278E">
        <w:rPr>
          <w:rFonts w:ascii="Times New Roman" w:eastAsia="Calibri" w:hAnsi="Times New Roman" w:cs="Times New Roman"/>
          <w:b/>
          <w:caps/>
          <w:sz w:val="24"/>
          <w:szCs w:val="24"/>
        </w:rPr>
        <w:t xml:space="preserve">s </w:t>
      </w:r>
      <w:r w:rsidRPr="00FC278E">
        <w:rPr>
          <w:rFonts w:ascii="Times New Roman" w:eastAsia="Times New Roman" w:hAnsi="Times New Roman" w:cs="Times New Roman"/>
          <w:b/>
          <w:caps/>
          <w:kern w:val="0"/>
          <w:sz w:val="24"/>
          <w:szCs w:val="24"/>
          <w:lang w:val="lt-LT"/>
          <w14:ligatures w14:val="none"/>
        </w:rPr>
        <w:t>2023</w:t>
      </w:r>
      <w:r w:rsidRPr="00907BCE">
        <w:rPr>
          <w:rFonts w:ascii="Times New Roman" w:eastAsia="Times New Roman" w:hAnsi="Times New Roman" w:cs="Times New Roman"/>
          <w:b/>
          <w:caps/>
          <w:kern w:val="0"/>
          <w:sz w:val="24"/>
          <w:szCs w:val="24"/>
          <w:lang w:val="lt-LT"/>
          <w14:ligatures w14:val="none"/>
        </w:rPr>
        <w:t xml:space="preserve"> METŲ METINIO ATASKAITŲ RINKINIO PATVIRTINIMO</w:t>
      </w:r>
    </w:p>
    <w:bookmarkEnd w:id="1"/>
    <w:p w14:paraId="08E35881" w14:textId="77777777" w:rsidR="00907BCE" w:rsidRPr="00907BCE" w:rsidRDefault="00907BCE" w:rsidP="00907BCE">
      <w:pPr>
        <w:spacing w:after="0" w:line="240" w:lineRule="auto"/>
        <w:jc w:val="center"/>
        <w:rPr>
          <w:rFonts w:ascii="Times New Roman" w:eastAsia="Times New Roman" w:hAnsi="Times New Roman" w:cs="Times New Roman"/>
          <w:kern w:val="0"/>
          <w:sz w:val="24"/>
          <w:szCs w:val="24"/>
          <w:lang w:val="lt-LT"/>
          <w14:ligatures w14:val="none"/>
        </w:rPr>
      </w:pPr>
    </w:p>
    <w:p w14:paraId="326D6660" w14:textId="01930B0E" w:rsidR="00907BCE" w:rsidRPr="00907BCE" w:rsidRDefault="00907BCE" w:rsidP="004D2287">
      <w:pPr>
        <w:spacing w:after="0" w:line="240" w:lineRule="auto"/>
        <w:jc w:val="center"/>
        <w:rPr>
          <w:rFonts w:ascii="Times New Roman" w:eastAsia="Times New Roman" w:hAnsi="Times New Roman" w:cs="Times New Roman"/>
          <w:kern w:val="0"/>
          <w:sz w:val="24"/>
          <w:szCs w:val="24"/>
          <w:lang w:val="lt-LT"/>
          <w14:ligatures w14:val="none"/>
        </w:rPr>
      </w:pPr>
      <w:r w:rsidRPr="00907BCE">
        <w:rPr>
          <w:rFonts w:ascii="Times New Roman" w:eastAsia="Times New Roman" w:hAnsi="Times New Roman" w:cs="Times New Roman"/>
          <w:kern w:val="0"/>
          <w:sz w:val="24"/>
          <w:szCs w:val="24"/>
          <w:lang w:val="lt-LT"/>
          <w14:ligatures w14:val="none"/>
        </w:rPr>
        <w:t>202</w:t>
      </w:r>
      <w:r w:rsidR="00BC471B">
        <w:rPr>
          <w:rFonts w:ascii="Times New Roman" w:eastAsia="Times New Roman" w:hAnsi="Times New Roman" w:cs="Times New Roman"/>
          <w:kern w:val="0"/>
          <w:sz w:val="24"/>
          <w:szCs w:val="24"/>
          <w:lang w:val="lt-LT"/>
          <w14:ligatures w14:val="none"/>
        </w:rPr>
        <w:t>4</w:t>
      </w:r>
      <w:r w:rsidRPr="00907BCE">
        <w:rPr>
          <w:rFonts w:ascii="Times New Roman" w:eastAsia="Times New Roman" w:hAnsi="Times New Roman" w:cs="Times New Roman"/>
          <w:kern w:val="0"/>
          <w:sz w:val="24"/>
          <w:szCs w:val="24"/>
          <w:lang w:val="lt-LT"/>
          <w14:ligatures w14:val="none"/>
        </w:rPr>
        <w:t xml:space="preserve"> m. </w:t>
      </w:r>
      <w:r w:rsidR="00F65AFB">
        <w:rPr>
          <w:rFonts w:ascii="Times New Roman" w:eastAsia="Times New Roman" w:hAnsi="Times New Roman" w:cs="Times New Roman"/>
          <w:kern w:val="0"/>
          <w:sz w:val="24"/>
          <w:szCs w:val="24"/>
          <w:lang w:val="lt-LT"/>
          <w14:ligatures w14:val="none"/>
        </w:rPr>
        <w:t>balandžio</w:t>
      </w:r>
      <w:r w:rsidRPr="00907BCE">
        <w:rPr>
          <w:rFonts w:ascii="Times New Roman" w:eastAsia="Times New Roman" w:hAnsi="Times New Roman" w:cs="Times New Roman"/>
          <w:kern w:val="0"/>
          <w:sz w:val="24"/>
          <w:szCs w:val="24"/>
          <w:lang w:val="lt-LT"/>
          <w14:ligatures w14:val="none"/>
        </w:rPr>
        <w:t xml:space="preserve"> </w:t>
      </w:r>
      <w:r w:rsidR="004D2287">
        <w:rPr>
          <w:rFonts w:ascii="Times New Roman" w:eastAsia="Times New Roman" w:hAnsi="Times New Roman" w:cs="Times New Roman"/>
          <w:kern w:val="0"/>
          <w:sz w:val="24"/>
          <w:szCs w:val="24"/>
          <w:lang w:val="lt-LT"/>
          <w14:ligatures w14:val="none"/>
        </w:rPr>
        <w:t>25</w:t>
      </w:r>
      <w:r w:rsidRPr="00907BCE">
        <w:rPr>
          <w:rFonts w:ascii="Times New Roman" w:eastAsia="Times New Roman" w:hAnsi="Times New Roman" w:cs="Times New Roman"/>
          <w:kern w:val="0"/>
          <w:sz w:val="24"/>
          <w:szCs w:val="24"/>
          <w:lang w:val="lt-LT"/>
          <w14:ligatures w14:val="none"/>
        </w:rPr>
        <w:t xml:space="preserve"> d. Nr. 1-T-</w:t>
      </w:r>
      <w:r w:rsidR="004D2287">
        <w:rPr>
          <w:rFonts w:ascii="Times New Roman" w:eastAsia="Times New Roman" w:hAnsi="Times New Roman" w:cs="Times New Roman"/>
          <w:kern w:val="0"/>
          <w:sz w:val="24"/>
          <w:szCs w:val="24"/>
          <w:lang w:val="lt-LT"/>
          <w14:ligatures w14:val="none"/>
        </w:rPr>
        <w:t>173</w:t>
      </w:r>
    </w:p>
    <w:p w14:paraId="29FD3673" w14:textId="77777777" w:rsidR="00907BCE" w:rsidRPr="00907BCE" w:rsidRDefault="00907BCE" w:rsidP="00907BCE">
      <w:pPr>
        <w:spacing w:after="0" w:line="240" w:lineRule="auto"/>
        <w:jc w:val="center"/>
        <w:rPr>
          <w:rFonts w:ascii="Times New Roman" w:eastAsia="Times New Roman" w:hAnsi="Times New Roman" w:cs="Times New Roman"/>
          <w:kern w:val="0"/>
          <w:sz w:val="28"/>
          <w:szCs w:val="20"/>
          <w:lang w:val="lt-LT"/>
          <w14:ligatures w14:val="none"/>
        </w:rPr>
      </w:pPr>
      <w:r w:rsidRPr="00907BCE">
        <w:rPr>
          <w:rFonts w:ascii="Times New Roman" w:eastAsia="Times New Roman" w:hAnsi="Times New Roman" w:cs="Times New Roman"/>
          <w:kern w:val="0"/>
          <w:sz w:val="24"/>
          <w:szCs w:val="24"/>
          <w:lang w:val="lt-LT"/>
          <w14:ligatures w14:val="none"/>
        </w:rPr>
        <w:t>Anykščiai</w:t>
      </w:r>
    </w:p>
    <w:p w14:paraId="721E9322" w14:textId="77777777" w:rsidR="00907BCE" w:rsidRPr="00907BCE" w:rsidRDefault="00907BCE" w:rsidP="00907BCE">
      <w:pPr>
        <w:spacing w:after="0" w:line="240" w:lineRule="auto"/>
        <w:rPr>
          <w:rFonts w:ascii="Times New Roman" w:eastAsia="Times New Roman" w:hAnsi="Times New Roman" w:cs="Times New Roman"/>
          <w:kern w:val="0"/>
          <w:sz w:val="28"/>
          <w:szCs w:val="20"/>
          <w:lang w:val="lt-LT"/>
          <w14:ligatures w14:val="none"/>
        </w:rPr>
      </w:pPr>
    </w:p>
    <w:p w14:paraId="36514B63" w14:textId="50BD384A"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Vadovaudamasi Lietuvos Respublikos vietos savivaldos įstatymo 15 straipsnio 3 dalies 5 punktu ir 16 straipsnio 1 dalimi, Lietuvos Respublikos valstybės ir savivaldybių turto valdymo, naudojimo ir disponavimo juo įstatymo 23 straipsnio 1 dalimi, Lietuvos Respublikos akcinių bendrovių įstatymo 20 straipsnio 1 dalies 11 ir 12 punktais, 23 straipsnio 1 dalimi, 24 straipsnio 1 dalimi, 58 straipsnio 2 ir 3 dalimis, 59 straipsnio 1, 2, 3 ir 4 dalimis, Lietuvos Respublikos įmonių finansinės atskaitomybės įstatymo 20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atsižvelgdama į uždarosios akcinės bendrovės direktoriaus Anykščių </w:t>
      </w:r>
      <w:r>
        <w:rPr>
          <w:rFonts w:ascii="Times New Roman" w:eastAsia="Calibri" w:hAnsi="Times New Roman" w:cs="Times New Roman"/>
          <w:bCs/>
          <w:kern w:val="0"/>
          <w:sz w:val="24"/>
          <w:szCs w:val="24"/>
          <w:lang w:val="lt-LT"/>
          <w14:ligatures w14:val="none"/>
        </w:rPr>
        <w:t>komunalinis ūkis</w:t>
      </w:r>
      <w:r w:rsidRPr="00D64379">
        <w:rPr>
          <w:rFonts w:ascii="Times New Roman" w:eastAsia="Calibri" w:hAnsi="Times New Roman" w:cs="Times New Roman"/>
          <w:bCs/>
          <w:kern w:val="0"/>
          <w:sz w:val="24"/>
          <w:szCs w:val="24"/>
          <w:lang w:val="lt-LT"/>
          <w14:ligatures w14:val="none"/>
        </w:rPr>
        <w:t xml:space="preserve"> 2024 m. balandžio </w:t>
      </w:r>
      <w:r>
        <w:rPr>
          <w:rFonts w:ascii="Times New Roman" w:eastAsia="Calibri" w:hAnsi="Times New Roman" w:cs="Times New Roman"/>
          <w:bCs/>
          <w:kern w:val="0"/>
          <w:sz w:val="24"/>
          <w:szCs w:val="24"/>
          <w:lang w:val="lt-LT"/>
          <w14:ligatures w14:val="none"/>
        </w:rPr>
        <w:t>8</w:t>
      </w:r>
      <w:r w:rsidRPr="00D64379">
        <w:rPr>
          <w:rFonts w:ascii="Times New Roman" w:eastAsia="Calibri" w:hAnsi="Times New Roman" w:cs="Times New Roman"/>
          <w:bCs/>
          <w:kern w:val="0"/>
          <w:sz w:val="24"/>
          <w:szCs w:val="24"/>
          <w:lang w:val="lt-LT"/>
          <w14:ligatures w14:val="none"/>
        </w:rPr>
        <w:t xml:space="preserve"> d. sprendimą Nr. SD-</w:t>
      </w:r>
      <w:r>
        <w:rPr>
          <w:rFonts w:ascii="Times New Roman" w:eastAsia="Calibri" w:hAnsi="Times New Roman" w:cs="Times New Roman"/>
          <w:bCs/>
          <w:kern w:val="0"/>
          <w:sz w:val="24"/>
          <w:szCs w:val="24"/>
          <w:lang w:val="lt-LT"/>
          <w14:ligatures w14:val="none"/>
        </w:rPr>
        <w:t>219</w:t>
      </w:r>
      <w:r w:rsidRPr="00D64379">
        <w:rPr>
          <w:rFonts w:ascii="Times New Roman" w:eastAsia="Calibri" w:hAnsi="Times New Roman" w:cs="Times New Roman"/>
          <w:bCs/>
          <w:kern w:val="0"/>
          <w:sz w:val="24"/>
          <w:szCs w:val="24"/>
          <w:lang w:val="lt-LT"/>
          <w14:ligatures w14:val="none"/>
        </w:rPr>
        <w:t>, Anykščių rajono savivaldybės taryba n u s p r e n d ž i a:</w:t>
      </w:r>
    </w:p>
    <w:p w14:paraId="67C5D3C1" w14:textId="2E47756E"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1.</w:t>
      </w:r>
      <w:r w:rsidR="004F0AF4">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 xml:space="preserve">Patvirtinti uždarosios akcinės bendrovės </w:t>
      </w:r>
      <w:r w:rsidR="00E8622F" w:rsidRPr="00E8622F">
        <w:rPr>
          <w:rFonts w:ascii="Times New Roman" w:eastAsia="Calibri" w:hAnsi="Times New Roman" w:cs="Times New Roman"/>
          <w:bCs/>
          <w:kern w:val="0"/>
          <w:sz w:val="24"/>
          <w:szCs w:val="24"/>
          <w:lang w:val="lt-LT"/>
          <w14:ligatures w14:val="none"/>
        </w:rPr>
        <w:t>Anykščių komunalinis ūkis</w:t>
      </w:r>
      <w:r w:rsidRPr="00D64379">
        <w:rPr>
          <w:rFonts w:ascii="Times New Roman" w:eastAsia="Calibri" w:hAnsi="Times New Roman" w:cs="Times New Roman"/>
          <w:bCs/>
          <w:kern w:val="0"/>
          <w:sz w:val="24"/>
          <w:szCs w:val="24"/>
          <w:lang w:val="lt-LT"/>
          <w14:ligatures w14:val="none"/>
        </w:rPr>
        <w:t xml:space="preserve"> 2023 metų metinių ataskaitų rinkinį (pridedama).</w:t>
      </w:r>
    </w:p>
    <w:p w14:paraId="2B597532" w14:textId="0670BB3B"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 Paskirstyti uždarosios akcinės bendrovės Anykščių komunalinis ūkis 2023 metų pelną (nuostolius):</w:t>
      </w:r>
    </w:p>
    <w:p w14:paraId="21F1D017" w14:textId="2DCB77BD"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2.1. ankstesnių finansinių metų nepaskirstytasis pelnas (nuostoliai) ataskaitinių finansinių metų pabaigoje – </w:t>
      </w:r>
      <w:r>
        <w:rPr>
          <w:rFonts w:ascii="Times New Roman" w:eastAsia="Calibri" w:hAnsi="Times New Roman" w:cs="Times New Roman"/>
          <w:bCs/>
          <w:kern w:val="0"/>
          <w:sz w:val="24"/>
          <w:szCs w:val="24"/>
          <w:lang w:val="lt-LT"/>
          <w14:ligatures w14:val="none"/>
        </w:rPr>
        <w:t>1104</w:t>
      </w:r>
      <w:r w:rsidRPr="00D64379">
        <w:rPr>
          <w:rFonts w:ascii="Times New Roman" w:eastAsia="Calibri" w:hAnsi="Times New Roman" w:cs="Times New Roman"/>
          <w:bCs/>
          <w:kern w:val="0"/>
          <w:sz w:val="24"/>
          <w:szCs w:val="24"/>
          <w:lang w:val="lt-LT"/>
          <w14:ligatures w14:val="none"/>
        </w:rPr>
        <w:t xml:space="preserve"> Eur;</w:t>
      </w:r>
    </w:p>
    <w:p w14:paraId="54C8BC6D" w14:textId="71BD5510"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2.2. grynasis ataskaitinių finansinių metų pelnas (nuostoliai) – </w:t>
      </w:r>
      <w:r>
        <w:rPr>
          <w:rFonts w:ascii="Times New Roman" w:eastAsia="Calibri" w:hAnsi="Times New Roman" w:cs="Times New Roman"/>
          <w:bCs/>
          <w:kern w:val="0"/>
          <w:sz w:val="24"/>
          <w:szCs w:val="24"/>
          <w:lang w:val="lt-LT"/>
          <w14:ligatures w14:val="none"/>
        </w:rPr>
        <w:t>77 954</w:t>
      </w:r>
      <w:r w:rsidRPr="00D64379">
        <w:rPr>
          <w:rFonts w:ascii="Times New Roman" w:eastAsia="Calibri" w:hAnsi="Times New Roman" w:cs="Times New Roman"/>
          <w:bCs/>
          <w:kern w:val="0"/>
          <w:sz w:val="24"/>
          <w:szCs w:val="24"/>
          <w:lang w:val="lt-LT"/>
          <w14:ligatures w14:val="none"/>
        </w:rPr>
        <w:t xml:space="preserve"> Eur;</w:t>
      </w:r>
    </w:p>
    <w:p w14:paraId="33F172AC" w14:textId="07754AFD"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2.3. pelno (nuostolių) ataskaitoje nepripažintas ataskaitinių finansinių metų pelnas (nuostoliai) – nėra;</w:t>
      </w:r>
    </w:p>
    <w:p w14:paraId="50C8F87D" w14:textId="39CA8F45"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2.4. pervedimai iš rezervų – nėra;</w:t>
      </w:r>
    </w:p>
    <w:p w14:paraId="7DC37D0F" w14:textId="2AE72F39"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lastRenderedPageBreak/>
        <w:t>2.5. akcininkų įnašai bendrovės nuostoliams padengti (jeigu visus ar dalį nuostolių nusprendė</w:t>
      </w:r>
      <w:r>
        <w:rPr>
          <w:rFonts w:ascii="Times New Roman" w:eastAsia="Calibri" w:hAnsi="Times New Roman" w:cs="Times New Roman"/>
          <w:bCs/>
          <w:kern w:val="0"/>
          <w:sz w:val="24"/>
          <w:szCs w:val="24"/>
          <w:lang w:val="lt-LT"/>
          <w14:ligatures w14:val="none"/>
        </w:rPr>
        <w:t xml:space="preserve"> </w:t>
      </w:r>
      <w:r w:rsidRPr="00D64379">
        <w:rPr>
          <w:rFonts w:ascii="Times New Roman" w:eastAsia="Calibri" w:hAnsi="Times New Roman" w:cs="Times New Roman"/>
          <w:bCs/>
          <w:kern w:val="0"/>
          <w:sz w:val="24"/>
          <w:szCs w:val="24"/>
          <w:lang w:val="lt-LT"/>
          <w14:ligatures w14:val="none"/>
        </w:rPr>
        <w:t>padengti akcininkai) – nėra;</w:t>
      </w:r>
    </w:p>
    <w:p w14:paraId="4FA1B6F6" w14:textId="020B596E"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2.6. </w:t>
      </w:r>
      <w:proofErr w:type="spellStart"/>
      <w:r w:rsidRPr="00D64379">
        <w:rPr>
          <w:rFonts w:ascii="Times New Roman" w:eastAsia="Calibri" w:hAnsi="Times New Roman" w:cs="Times New Roman"/>
          <w:bCs/>
          <w:kern w:val="0"/>
          <w:sz w:val="24"/>
          <w:szCs w:val="24"/>
          <w:lang w:val="lt-LT"/>
          <w14:ligatures w14:val="none"/>
        </w:rPr>
        <w:t>paskirstytinasis</w:t>
      </w:r>
      <w:proofErr w:type="spellEnd"/>
      <w:r w:rsidRPr="00D64379">
        <w:rPr>
          <w:rFonts w:ascii="Times New Roman" w:eastAsia="Calibri" w:hAnsi="Times New Roman" w:cs="Times New Roman"/>
          <w:bCs/>
          <w:kern w:val="0"/>
          <w:sz w:val="24"/>
          <w:szCs w:val="24"/>
          <w:lang w:val="lt-LT"/>
          <w14:ligatures w14:val="none"/>
        </w:rPr>
        <w:t xml:space="preserve"> pelnas (nuostoliai) iš viso – </w:t>
      </w:r>
      <w:r>
        <w:rPr>
          <w:rFonts w:ascii="Times New Roman" w:eastAsia="Calibri" w:hAnsi="Times New Roman" w:cs="Times New Roman"/>
          <w:bCs/>
          <w:kern w:val="0"/>
          <w:sz w:val="24"/>
          <w:szCs w:val="24"/>
          <w:lang w:val="lt-LT"/>
          <w14:ligatures w14:val="none"/>
        </w:rPr>
        <w:t>79 058</w:t>
      </w:r>
      <w:r w:rsidRPr="00D64379">
        <w:rPr>
          <w:rFonts w:ascii="Times New Roman" w:eastAsia="Calibri" w:hAnsi="Times New Roman" w:cs="Times New Roman"/>
          <w:bCs/>
          <w:kern w:val="0"/>
          <w:sz w:val="24"/>
          <w:szCs w:val="24"/>
          <w:lang w:val="lt-LT"/>
          <w14:ligatures w14:val="none"/>
        </w:rPr>
        <w:t xml:space="preserve"> Eur;</w:t>
      </w:r>
    </w:p>
    <w:p w14:paraId="09F4E7CB" w14:textId="08727B86"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2.7. pelno dalis, paskirta į privalomąjį rezervą</w:t>
      </w:r>
      <w:r>
        <w:rPr>
          <w:rFonts w:ascii="Times New Roman" w:eastAsia="Calibri" w:hAnsi="Times New Roman" w:cs="Times New Roman"/>
          <w:bCs/>
          <w:kern w:val="0"/>
          <w:sz w:val="24"/>
          <w:szCs w:val="24"/>
          <w:lang w:val="lt-LT"/>
          <w14:ligatures w14:val="none"/>
        </w:rPr>
        <w:t xml:space="preserve"> 5 proc.</w:t>
      </w:r>
      <w:r w:rsidRPr="00D64379">
        <w:rPr>
          <w:rFonts w:ascii="Times New Roman" w:eastAsia="Calibri" w:hAnsi="Times New Roman" w:cs="Times New Roman"/>
          <w:bCs/>
          <w:kern w:val="0"/>
          <w:sz w:val="24"/>
          <w:szCs w:val="24"/>
          <w:lang w:val="lt-LT"/>
          <w14:ligatures w14:val="none"/>
        </w:rPr>
        <w:t xml:space="preserve"> – </w:t>
      </w:r>
      <w:r>
        <w:rPr>
          <w:rFonts w:ascii="Times New Roman" w:eastAsia="Calibri" w:hAnsi="Times New Roman" w:cs="Times New Roman"/>
          <w:bCs/>
          <w:kern w:val="0"/>
          <w:sz w:val="24"/>
          <w:szCs w:val="24"/>
          <w:lang w:val="lt-LT"/>
          <w14:ligatures w14:val="none"/>
        </w:rPr>
        <w:t>3953 Eur</w:t>
      </w:r>
      <w:r w:rsidRPr="00D64379">
        <w:rPr>
          <w:rFonts w:ascii="Times New Roman" w:eastAsia="Calibri" w:hAnsi="Times New Roman" w:cs="Times New Roman"/>
          <w:bCs/>
          <w:kern w:val="0"/>
          <w:sz w:val="24"/>
          <w:szCs w:val="24"/>
          <w:lang w:val="lt-LT"/>
          <w14:ligatures w14:val="none"/>
        </w:rPr>
        <w:t>;</w:t>
      </w:r>
    </w:p>
    <w:p w14:paraId="136D03DB" w14:textId="2AF97DC1"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2.8. pelno dalis, paskirta į rezervą savoms akcijoms įsigyti – nėra;</w:t>
      </w:r>
    </w:p>
    <w:p w14:paraId="5839A95F" w14:textId="405A16D1"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2.9. pelno dalis, paskirta į rezervą akcijoms suteikti – nėra;</w:t>
      </w:r>
    </w:p>
    <w:p w14:paraId="37237FEC" w14:textId="5B2A25FB"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2.10. pelno dalis, paskirta į kitus rezervus – nėra;</w:t>
      </w:r>
    </w:p>
    <w:p w14:paraId="67EF557A" w14:textId="7AFFEC71"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2.11. pelno dalis, paskirta dividendams išmokėti (atskirai nurodoma per ataskaitinius finansinius metus akcininkams už trumpesnį negu finansiniai metai laikotarpį išmokėtų dividendų suma, jeigu jie buvo paskirti) – nėra;</w:t>
      </w:r>
    </w:p>
    <w:p w14:paraId="63AF13DE" w14:textId="471E9839"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2.12. pelno dalis, paskirta metinėms išmokoms (tantjemoms) valdybos ir stebėtojų tarybos nariams, darbuotojų premijoms ir kitiems tikslams – nėra;</w:t>
      </w:r>
    </w:p>
    <w:p w14:paraId="4E9A10BA" w14:textId="7BC28F35" w:rsidR="00D64379" w:rsidRPr="00D64379" w:rsidRDefault="00D64379" w:rsidP="004D2287">
      <w:pPr>
        <w:tabs>
          <w:tab w:val="left" w:pos="0"/>
        </w:tabs>
        <w:spacing w:after="0" w:line="360" w:lineRule="auto"/>
        <w:ind w:firstLine="720"/>
        <w:jc w:val="both"/>
        <w:rPr>
          <w:rFonts w:ascii="Times New Roman" w:eastAsia="Calibri" w:hAnsi="Times New Roman" w:cs="Times New Roman"/>
          <w:bCs/>
          <w:kern w:val="0"/>
          <w:sz w:val="24"/>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2.13. nepaskirstytasis pelnas (nuostoliai) ataskaitinių finansinių metų pabaigoje – </w:t>
      </w:r>
      <w:r>
        <w:rPr>
          <w:rFonts w:ascii="Times New Roman" w:eastAsia="Calibri" w:hAnsi="Times New Roman" w:cs="Times New Roman"/>
          <w:bCs/>
          <w:kern w:val="0"/>
          <w:sz w:val="24"/>
          <w:szCs w:val="24"/>
          <w:lang w:val="lt-LT"/>
          <w14:ligatures w14:val="none"/>
        </w:rPr>
        <w:t>75 105</w:t>
      </w:r>
      <w:r w:rsidRPr="00D64379">
        <w:rPr>
          <w:rFonts w:ascii="Times New Roman" w:eastAsia="Calibri" w:hAnsi="Times New Roman" w:cs="Times New Roman"/>
          <w:bCs/>
          <w:kern w:val="0"/>
          <w:sz w:val="24"/>
          <w:szCs w:val="24"/>
          <w:lang w:val="lt-LT"/>
          <w14:ligatures w14:val="none"/>
        </w:rPr>
        <w:t xml:space="preserve"> Eur – perkeliamas į kitus finansinius metus.</w:t>
      </w:r>
    </w:p>
    <w:p w14:paraId="2A9EAD98" w14:textId="71FCCF8C" w:rsidR="00907BCE" w:rsidRPr="00907BCE" w:rsidRDefault="00D64379" w:rsidP="004D2287">
      <w:pPr>
        <w:tabs>
          <w:tab w:val="left" w:pos="0"/>
        </w:tabs>
        <w:spacing w:after="0" w:line="360" w:lineRule="auto"/>
        <w:ind w:firstLine="720"/>
        <w:jc w:val="both"/>
        <w:rPr>
          <w:rFonts w:ascii="Times New Roman" w:eastAsia="Calibri" w:hAnsi="Times New Roman" w:cs="Times New Roman"/>
          <w:b/>
          <w:color w:val="000000"/>
          <w:kern w:val="0"/>
          <w:sz w:val="28"/>
          <w:szCs w:val="24"/>
          <w:lang w:val="lt-LT"/>
          <w14:ligatures w14:val="none"/>
        </w:rPr>
      </w:pPr>
      <w:r w:rsidRPr="00D64379">
        <w:rPr>
          <w:rFonts w:ascii="Times New Roman" w:eastAsia="Calibri" w:hAnsi="Times New Roman" w:cs="Times New Roman"/>
          <w:bCs/>
          <w:kern w:val="0"/>
          <w:sz w:val="24"/>
          <w:szCs w:val="24"/>
          <w:lang w:val="lt-LT"/>
          <w14:ligatures w14:val="none"/>
        </w:rPr>
        <w:t xml:space="preserve">3. Įpareigoti uždarosios akcinės bendrovės Anykščių komunalinis ūkis direktorių </w:t>
      </w:r>
      <w:r>
        <w:rPr>
          <w:rFonts w:ascii="Times New Roman" w:eastAsia="Calibri" w:hAnsi="Times New Roman" w:cs="Times New Roman"/>
          <w:bCs/>
          <w:kern w:val="0"/>
          <w:sz w:val="24"/>
          <w:szCs w:val="24"/>
          <w:lang w:val="lt-LT"/>
          <w14:ligatures w14:val="none"/>
        </w:rPr>
        <w:t>Kazį Šapoką</w:t>
      </w:r>
      <w:r w:rsidRPr="00D64379">
        <w:rPr>
          <w:rFonts w:ascii="Times New Roman" w:eastAsia="Calibri" w:hAnsi="Times New Roman" w:cs="Times New Roman"/>
          <w:bCs/>
          <w:kern w:val="0"/>
          <w:sz w:val="24"/>
          <w:szCs w:val="24"/>
          <w:lang w:val="lt-LT"/>
          <w14:ligatures w14:val="none"/>
        </w:rPr>
        <w:t xml:space="preserve"> per 30 dienų nuo šio sprendimo priėmimo pateikti Juridinių asmenų registro tvarkytojui – bendrovės audituotą 2023 metų metinių finansinių ataskaitų rinkinį kartu su bendrovės metiniu pranešimu ir auditoriaus išvada.</w:t>
      </w:r>
    </w:p>
    <w:p w14:paraId="24767112" w14:textId="77777777" w:rsidR="00907BCE" w:rsidRPr="00907BCE" w:rsidRDefault="00907BCE" w:rsidP="00907BCE">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2DEE6161" w14:textId="77777777" w:rsidR="00907BCE" w:rsidRPr="00907BCE" w:rsidRDefault="00907BCE" w:rsidP="00907BCE">
      <w:pPr>
        <w:tabs>
          <w:tab w:val="left" w:pos="0"/>
        </w:tabs>
        <w:spacing w:after="0" w:line="360" w:lineRule="auto"/>
        <w:ind w:right="-1"/>
        <w:jc w:val="both"/>
        <w:rPr>
          <w:rFonts w:ascii="Times New Roman" w:eastAsia="Calibri" w:hAnsi="Times New Roman" w:cs="Times New Roman"/>
          <w:kern w:val="0"/>
          <w:sz w:val="24"/>
          <w:szCs w:val="24"/>
          <w:lang w:val="lt-LT"/>
          <w14:ligatures w14:val="none"/>
        </w:rPr>
      </w:pPr>
    </w:p>
    <w:p w14:paraId="2162BD1C" w14:textId="150235E7" w:rsidR="00907BCE" w:rsidRPr="00907BCE" w:rsidRDefault="00907BCE" w:rsidP="00907BCE">
      <w:pPr>
        <w:tabs>
          <w:tab w:val="left" w:pos="0"/>
        </w:tabs>
        <w:spacing w:after="0" w:line="360" w:lineRule="auto"/>
        <w:ind w:right="-1"/>
        <w:jc w:val="both"/>
        <w:rPr>
          <w:rFonts w:ascii="Times New Roman" w:eastAsia="Calibri" w:hAnsi="Times New Roman" w:cs="Times New Roman"/>
          <w:color w:val="FF0000"/>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Meras                                                                                                                           Kęstutis Tubis</w:t>
      </w:r>
    </w:p>
    <w:p w14:paraId="179BE652" w14:textId="52DF912F" w:rsidR="00AF13DB" w:rsidRDefault="004D2287" w:rsidP="004D2287">
      <w:pPr>
        <w:rPr>
          <w:rFonts w:ascii="Times New Roman" w:eastAsia="Calibri" w:hAnsi="Times New Roman" w:cs="Times New Roman"/>
          <w:b/>
          <w:kern w:val="0"/>
          <w:sz w:val="24"/>
          <w:szCs w:val="24"/>
          <w:lang w:val="lt-LT"/>
          <w14:ligatures w14:val="none"/>
        </w:rPr>
      </w:pPr>
      <w:r>
        <w:rPr>
          <w:rFonts w:ascii="Times New Roman" w:eastAsia="Calibri" w:hAnsi="Times New Roman" w:cs="Times New Roman"/>
          <w:b/>
          <w:kern w:val="0"/>
          <w:sz w:val="24"/>
          <w:szCs w:val="24"/>
          <w:lang w:val="lt-LT"/>
          <w14:ligatures w14:val="none"/>
        </w:rPr>
        <w:br w:type="page"/>
      </w:r>
    </w:p>
    <w:p w14:paraId="63FD8C3F" w14:textId="5AFCBE07" w:rsidR="00907BCE" w:rsidRPr="00907BCE" w:rsidRDefault="00907BCE" w:rsidP="00907BCE">
      <w:pPr>
        <w:spacing w:after="0" w:line="360" w:lineRule="auto"/>
        <w:ind w:right="-1" w:firstLine="851"/>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lastRenderedPageBreak/>
        <w:t>SAVIVALDYBĖS TARYBOS SPRENDIMO</w:t>
      </w:r>
    </w:p>
    <w:p w14:paraId="10FA4C1E" w14:textId="1833B02B" w:rsidR="00907BCE" w:rsidRPr="00907BCE" w:rsidRDefault="00907BCE" w:rsidP="00FC278E">
      <w:pPr>
        <w:spacing w:after="0" w:line="240" w:lineRule="auto"/>
        <w:jc w:val="center"/>
        <w:rPr>
          <w:rFonts w:ascii="Times New Roman" w:eastAsia="Times New Roman" w:hAnsi="Times New Roman" w:cs="Times New Roman"/>
          <w:b/>
          <w:caps/>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w:t>
      </w:r>
      <w:r w:rsidR="00FC278E" w:rsidRPr="00907BCE">
        <w:rPr>
          <w:rFonts w:ascii="Times New Roman" w:eastAsia="Times New Roman" w:hAnsi="Times New Roman" w:cs="Times New Roman"/>
          <w:b/>
          <w:caps/>
          <w:kern w:val="0"/>
          <w:sz w:val="24"/>
          <w:szCs w:val="24"/>
          <w:lang w:val="lt-LT"/>
          <w14:ligatures w14:val="none"/>
        </w:rPr>
        <w:t xml:space="preserve">DĖL </w:t>
      </w:r>
      <w:r w:rsidR="00FC278E" w:rsidRPr="00722C23">
        <w:rPr>
          <w:rFonts w:ascii="Times New Roman" w:eastAsia="Calibri" w:hAnsi="Times New Roman" w:cs="Times New Roman"/>
          <w:b/>
          <w:bCs/>
          <w:kern w:val="0"/>
          <w:sz w:val="24"/>
          <w:szCs w:val="24"/>
          <w:lang w:val="lt-LT"/>
          <w14:ligatures w14:val="none"/>
        </w:rPr>
        <w:t xml:space="preserve">UŽDAROSIOS AKCINĖS BENDROVĖS </w:t>
      </w:r>
      <w:r w:rsidR="00FC278E" w:rsidRPr="00FC278E">
        <w:rPr>
          <w:rFonts w:ascii="Times New Roman" w:eastAsia="Calibri" w:hAnsi="Times New Roman" w:cs="Times New Roman"/>
          <w:b/>
          <w:caps/>
          <w:sz w:val="24"/>
          <w:szCs w:val="24"/>
        </w:rPr>
        <w:t>Anykščių komunalini</w:t>
      </w:r>
      <w:r w:rsidR="00FC278E">
        <w:rPr>
          <w:rFonts w:ascii="Times New Roman" w:eastAsia="Calibri" w:hAnsi="Times New Roman" w:cs="Times New Roman"/>
          <w:b/>
          <w:caps/>
          <w:sz w:val="24"/>
          <w:szCs w:val="24"/>
        </w:rPr>
        <w:t>s</w:t>
      </w:r>
      <w:r w:rsidR="00FC278E" w:rsidRPr="00FC278E">
        <w:rPr>
          <w:rFonts w:ascii="Times New Roman" w:eastAsia="Calibri" w:hAnsi="Times New Roman" w:cs="Times New Roman"/>
          <w:b/>
          <w:caps/>
          <w:sz w:val="24"/>
          <w:szCs w:val="24"/>
        </w:rPr>
        <w:t xml:space="preserve"> ūki</w:t>
      </w:r>
      <w:r w:rsidR="00FC278E">
        <w:rPr>
          <w:rFonts w:ascii="Times New Roman" w:eastAsia="Calibri" w:hAnsi="Times New Roman" w:cs="Times New Roman"/>
          <w:b/>
          <w:caps/>
          <w:sz w:val="24"/>
          <w:szCs w:val="24"/>
        </w:rPr>
        <w:t xml:space="preserve">s </w:t>
      </w:r>
      <w:r w:rsidR="00FC278E" w:rsidRPr="00FC278E">
        <w:rPr>
          <w:rFonts w:ascii="Times New Roman" w:eastAsia="Times New Roman" w:hAnsi="Times New Roman" w:cs="Times New Roman"/>
          <w:b/>
          <w:caps/>
          <w:kern w:val="0"/>
          <w:sz w:val="24"/>
          <w:szCs w:val="24"/>
          <w:lang w:val="lt-LT"/>
          <w14:ligatures w14:val="none"/>
        </w:rPr>
        <w:t>2023</w:t>
      </w:r>
      <w:r w:rsidR="00FC278E" w:rsidRPr="00907BCE">
        <w:rPr>
          <w:rFonts w:ascii="Times New Roman" w:eastAsia="Times New Roman" w:hAnsi="Times New Roman" w:cs="Times New Roman"/>
          <w:b/>
          <w:caps/>
          <w:kern w:val="0"/>
          <w:sz w:val="24"/>
          <w:szCs w:val="24"/>
          <w:lang w:val="lt-LT"/>
          <w14:ligatures w14:val="none"/>
        </w:rPr>
        <w:t xml:space="preserve"> METŲ METINIO ATASKAITŲ RINKINIO PATVIRTINIMO</w:t>
      </w:r>
      <w:r w:rsidRPr="00907BCE">
        <w:rPr>
          <w:rFonts w:ascii="Times New Roman" w:eastAsia="Calibri" w:hAnsi="Times New Roman" w:cs="Times New Roman"/>
          <w:b/>
          <w:kern w:val="0"/>
          <w:sz w:val="24"/>
          <w:szCs w:val="24"/>
          <w:lang w:val="lt-LT"/>
          <w14:ligatures w14:val="none"/>
        </w:rPr>
        <w:t>“ PROJEKTO</w:t>
      </w:r>
    </w:p>
    <w:p w14:paraId="6D46DEB5" w14:textId="77777777" w:rsidR="00907BCE" w:rsidRPr="00907BCE" w:rsidRDefault="00907BCE" w:rsidP="00907BCE">
      <w:pPr>
        <w:spacing w:after="0" w:line="360" w:lineRule="auto"/>
        <w:ind w:right="-1" w:firstLine="720"/>
        <w:jc w:val="center"/>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AIŠKINAMASIS RAŠTAS</w:t>
      </w:r>
    </w:p>
    <w:p w14:paraId="52DAAE5A" w14:textId="77777777" w:rsidR="00907BCE" w:rsidRPr="00907BCE" w:rsidRDefault="00907BCE" w:rsidP="00907BCE">
      <w:pPr>
        <w:spacing w:after="0" w:line="360" w:lineRule="auto"/>
        <w:ind w:right="-1" w:firstLine="720"/>
        <w:jc w:val="both"/>
        <w:rPr>
          <w:rFonts w:ascii="Times New Roman" w:eastAsia="Calibri" w:hAnsi="Times New Roman" w:cs="Times New Roman"/>
          <w:b/>
          <w:kern w:val="0"/>
          <w:sz w:val="24"/>
          <w:szCs w:val="24"/>
          <w:lang w:val="lt-LT"/>
          <w14:ligatures w14:val="none"/>
        </w:rPr>
      </w:pPr>
    </w:p>
    <w:p w14:paraId="1762B9B0" w14:textId="77777777" w:rsidR="00D64379" w:rsidRPr="00907BCE" w:rsidRDefault="00D64379" w:rsidP="00D64379">
      <w:pPr>
        <w:spacing w:after="0" w:line="360" w:lineRule="auto"/>
        <w:ind w:left="360"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1. Sprendimo projekto tikslai ir uždaviniai</w:t>
      </w:r>
      <w:r w:rsidRPr="00907BCE">
        <w:rPr>
          <w:rFonts w:ascii="Times New Roman" w:eastAsia="Calibri" w:hAnsi="Times New Roman" w:cs="Times New Roman"/>
          <w:kern w:val="0"/>
          <w:sz w:val="24"/>
          <w:szCs w:val="24"/>
          <w:lang w:val="lt-LT"/>
          <w14:ligatures w14:val="none"/>
        </w:rPr>
        <w:t xml:space="preserve"> </w:t>
      </w:r>
    </w:p>
    <w:p w14:paraId="417A63D6" w14:textId="011D780E" w:rsidR="00D64379" w:rsidRPr="00907BCE" w:rsidRDefault="00D64379" w:rsidP="00D64379">
      <w:pPr>
        <w:spacing w:after="0" w:line="360" w:lineRule="auto"/>
        <w:ind w:left="60" w:firstLine="300"/>
        <w:jc w:val="both"/>
        <w:textAlignment w:val="baseline"/>
        <w:rPr>
          <w:rFonts w:ascii="Times New Roman" w:eastAsia="Calibri" w:hAnsi="Times New Roman" w:cs="Times New Roman"/>
          <w:kern w:val="0"/>
          <w:sz w:val="24"/>
          <w:szCs w:val="24"/>
          <w:lang w:val="lt-LT"/>
          <w14:ligatures w14:val="none"/>
        </w:rPr>
      </w:pPr>
      <w:r>
        <w:rPr>
          <w:rFonts w:ascii="Times New Roman" w:eastAsia="Calibri" w:hAnsi="Times New Roman" w:cs="Times New Roman"/>
          <w:bCs/>
          <w:kern w:val="0"/>
          <w:sz w:val="24"/>
          <w:szCs w:val="24"/>
          <w:lang w:val="lt-LT"/>
          <w14:ligatures w14:val="none"/>
        </w:rPr>
        <w:t xml:space="preserve">Pasibaigus ūkiniams metams, per 4 mėnesius turi įvykti eilinis visuotinis akcininkų susirinkimas, kuriame turi būti </w:t>
      </w:r>
      <w:r w:rsidR="004F0AF4">
        <w:rPr>
          <w:rFonts w:ascii="Times New Roman" w:eastAsia="Calibri" w:hAnsi="Times New Roman" w:cs="Times New Roman"/>
          <w:bCs/>
          <w:kern w:val="0"/>
          <w:sz w:val="24"/>
          <w:szCs w:val="24"/>
          <w:lang w:val="lt-LT"/>
          <w14:ligatures w14:val="none"/>
        </w:rPr>
        <w:t>patvirtintas</w:t>
      </w:r>
      <w:r>
        <w:rPr>
          <w:rFonts w:ascii="Times New Roman" w:eastAsia="Calibri" w:hAnsi="Times New Roman" w:cs="Times New Roman"/>
          <w:bCs/>
          <w:kern w:val="0"/>
          <w:sz w:val="24"/>
          <w:szCs w:val="24"/>
          <w:lang w:val="lt-LT"/>
          <w14:ligatures w14:val="none"/>
        </w:rPr>
        <w:t xml:space="preserve"> audituotas finansinių ataskaitų rinkinys ir metinis pranešimas.</w:t>
      </w:r>
    </w:p>
    <w:p w14:paraId="0F54ECDA" w14:textId="77777777" w:rsidR="00D64379" w:rsidRPr="00907BCE" w:rsidRDefault="00D64379" w:rsidP="00D64379">
      <w:pPr>
        <w:tabs>
          <w:tab w:val="left" w:pos="993"/>
        </w:tabs>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2. Siūlomos teisinio reguliavimo nuostatos ir laukiami rezultatai</w:t>
      </w:r>
    </w:p>
    <w:p w14:paraId="480F0E15" w14:textId="77777777" w:rsidR="00D64379" w:rsidRPr="00907BCE" w:rsidRDefault="00D64379" w:rsidP="00D64379">
      <w:pPr>
        <w:tabs>
          <w:tab w:val="left" w:pos="851"/>
        </w:tabs>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Bus įgyvendinti teisės aktų reikalavimai.</w:t>
      </w:r>
    </w:p>
    <w:p w14:paraId="049C1FE3"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3. Lėšų poreikis ir šaltiniai </w:t>
      </w:r>
    </w:p>
    <w:p w14:paraId="747FFC49" w14:textId="77777777" w:rsidR="00D64379" w:rsidRPr="00907BCE" w:rsidRDefault="00D64379" w:rsidP="00D64379">
      <w:pPr>
        <w:spacing w:after="0" w:line="360" w:lineRule="auto"/>
        <w:ind w:left="1296"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6CFE7EE4"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4. Numatomo teisinio reguliavimo poveikio vertinimo rezultatai, galimos neigiamos priimto sprendimo pasekmės ir kokių priemonių reikėtų imtis, kad tokių pasekmių būtų išvengta:</w:t>
      </w:r>
    </w:p>
    <w:p w14:paraId="7A56F320" w14:textId="77777777" w:rsidR="00D64379" w:rsidRPr="00907BCE" w:rsidRDefault="00D64379" w:rsidP="00D64379">
      <w:pPr>
        <w:tabs>
          <w:tab w:val="left" w:pos="7416"/>
        </w:tabs>
        <w:spacing w:after="0" w:line="360" w:lineRule="auto"/>
        <w:ind w:right="-1" w:firstLine="127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Teisinio reguliavimo poveikio vertinimo rezultatai nevertinami. Neigiamų priimto sprendimo pasekmių nenumatoma.</w:t>
      </w:r>
    </w:p>
    <w:p w14:paraId="74BA0E07" w14:textId="77777777" w:rsidR="00D64379" w:rsidRPr="00907BCE" w:rsidRDefault="00D64379" w:rsidP="00D64379">
      <w:pPr>
        <w:spacing w:after="0" w:line="360" w:lineRule="auto"/>
        <w:ind w:left="57"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5. Kokius teisės aktus būtina priimti, kokius galiojančius teisės aktus reikia pakeisti ar        pripažinti netekusiais galios – kas ir kada juos turėtų priimti</w:t>
      </w:r>
      <w:r w:rsidRPr="00907BCE">
        <w:rPr>
          <w:rFonts w:ascii="Times New Roman" w:eastAsia="Calibri" w:hAnsi="Times New Roman" w:cs="Times New Roman"/>
          <w:kern w:val="0"/>
          <w:sz w:val="24"/>
          <w:szCs w:val="24"/>
          <w:lang w:val="lt-LT"/>
          <w14:ligatures w14:val="none"/>
        </w:rPr>
        <w:t xml:space="preserve"> </w:t>
      </w:r>
    </w:p>
    <w:p w14:paraId="20B9290B" w14:textId="77777777" w:rsidR="00D64379" w:rsidRPr="00907BCE" w:rsidRDefault="00D64379" w:rsidP="00D64379">
      <w:pPr>
        <w:spacing w:after="0" w:line="360" w:lineRule="auto"/>
        <w:ind w:right="-1" w:firstLine="1296"/>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7A684044" w14:textId="77777777" w:rsidR="00D64379" w:rsidRPr="00907BCE" w:rsidRDefault="00D64379" w:rsidP="00D64379">
      <w:pPr>
        <w:spacing w:after="0" w:line="360" w:lineRule="auto"/>
        <w:ind w:left="360"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6. Sprendimo įgyvendinimo terminai – kas, ką ir kada turėtų atlikti</w:t>
      </w:r>
    </w:p>
    <w:p w14:paraId="0C767687" w14:textId="11519B0C" w:rsidR="00D64379" w:rsidRPr="00907BCE" w:rsidRDefault="00D64379" w:rsidP="00D64379">
      <w:pPr>
        <w:spacing w:after="0" w:line="360" w:lineRule="auto"/>
        <w:ind w:firstLine="85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 xml:space="preserve">Patvirtintą įstaigos metinį ataskaitų rinkinį </w:t>
      </w:r>
      <w:r>
        <w:rPr>
          <w:rFonts w:ascii="Times New Roman" w:eastAsia="Calibri" w:hAnsi="Times New Roman" w:cs="Times New Roman"/>
          <w:kern w:val="0"/>
          <w:sz w:val="24"/>
          <w:szCs w:val="24"/>
          <w:lang w:val="lt-LT"/>
          <w14:ligatures w14:val="none"/>
        </w:rPr>
        <w:t>bendrovės</w:t>
      </w:r>
      <w:r w:rsidRPr="00907BCE">
        <w:rPr>
          <w:rFonts w:ascii="Times New Roman" w:eastAsia="Calibri" w:hAnsi="Times New Roman" w:cs="Times New Roman"/>
          <w:kern w:val="0"/>
          <w:sz w:val="24"/>
          <w:szCs w:val="24"/>
          <w:lang w:val="lt-LT"/>
          <w14:ligatures w14:val="none"/>
        </w:rPr>
        <w:t xml:space="preserve"> vadovas paskelbia įstaigos</w:t>
      </w:r>
      <w:r>
        <w:rPr>
          <w:rFonts w:ascii="Times New Roman" w:eastAsia="Calibri" w:hAnsi="Times New Roman" w:cs="Times New Roman"/>
          <w:kern w:val="0"/>
          <w:sz w:val="24"/>
          <w:szCs w:val="24"/>
          <w:lang w:val="lt-LT"/>
          <w14:ligatures w14:val="none"/>
        </w:rPr>
        <w:t xml:space="preserve"> </w:t>
      </w:r>
      <w:r w:rsidRPr="00907BCE">
        <w:rPr>
          <w:rFonts w:ascii="Times New Roman" w:eastAsia="Calibri" w:hAnsi="Times New Roman" w:cs="Times New Roman"/>
          <w:kern w:val="0"/>
          <w:sz w:val="24"/>
          <w:szCs w:val="24"/>
          <w:lang w:val="lt-LT"/>
          <w14:ligatures w14:val="none"/>
        </w:rPr>
        <w:t>interneto puslapyje</w:t>
      </w:r>
      <w:r>
        <w:rPr>
          <w:rFonts w:ascii="Times New Roman" w:eastAsia="Calibri" w:hAnsi="Times New Roman" w:cs="Times New Roman"/>
          <w:kern w:val="0"/>
          <w:sz w:val="24"/>
          <w:szCs w:val="24"/>
          <w:lang w:val="lt-LT"/>
          <w14:ligatures w14:val="none"/>
        </w:rPr>
        <w:t xml:space="preserve"> </w:t>
      </w:r>
      <w:r w:rsidR="004F0AF4">
        <w:rPr>
          <w:rFonts w:ascii="Times New Roman" w:eastAsia="Calibri" w:hAnsi="Times New Roman" w:cs="Times New Roman"/>
          <w:kern w:val="0"/>
          <w:sz w:val="24"/>
          <w:szCs w:val="24"/>
          <w:lang w:val="lt-LT"/>
          <w14:ligatures w14:val="none"/>
        </w:rPr>
        <w:t xml:space="preserve">ir </w:t>
      </w:r>
      <w:r w:rsidRPr="00766807">
        <w:rPr>
          <w:rFonts w:ascii="Times New Roman" w:eastAsia="Calibri" w:hAnsi="Times New Roman" w:cs="Times New Roman"/>
          <w:kern w:val="0"/>
          <w:sz w:val="24"/>
          <w:szCs w:val="24"/>
          <w:lang w:val="lt-LT"/>
          <w14:ligatures w14:val="none"/>
        </w:rPr>
        <w:t xml:space="preserve">per 30 dienų nuo šio sprendimo priėmimo </w:t>
      </w:r>
      <w:r>
        <w:rPr>
          <w:rFonts w:ascii="Times New Roman" w:eastAsia="Calibri" w:hAnsi="Times New Roman" w:cs="Times New Roman"/>
          <w:kern w:val="0"/>
          <w:sz w:val="24"/>
          <w:szCs w:val="24"/>
          <w:lang w:val="lt-LT"/>
          <w14:ligatures w14:val="none"/>
        </w:rPr>
        <w:t xml:space="preserve">pateikia </w:t>
      </w:r>
      <w:r w:rsidRPr="00766807">
        <w:rPr>
          <w:rFonts w:ascii="Times New Roman" w:eastAsia="Calibri" w:hAnsi="Times New Roman" w:cs="Times New Roman"/>
          <w:kern w:val="0"/>
          <w:sz w:val="24"/>
          <w:szCs w:val="24"/>
          <w:lang w:val="lt-LT"/>
          <w14:ligatures w14:val="none"/>
        </w:rPr>
        <w:t>Juridinių asmenų registro tvarkytojui – bendrovės audituotą 2023 metų metinių finansinių ataskaitų rinkinį kartu su bendrovės metiniu pranešimu ir auditoriaus išvada.</w:t>
      </w:r>
    </w:p>
    <w:p w14:paraId="37ADDC68"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7. Sprendimo projekto rengimo metu gauti specialistų vertinimai ir išvados</w:t>
      </w:r>
    </w:p>
    <w:p w14:paraId="23ED4093" w14:textId="77777777" w:rsidR="00D64379" w:rsidRPr="00907BCE" w:rsidRDefault="00D64379" w:rsidP="00D64379">
      <w:pPr>
        <w:spacing w:after="0" w:line="360" w:lineRule="auto"/>
        <w:ind w:right="-1" w:firstLine="851"/>
        <w:jc w:val="both"/>
        <w:rPr>
          <w:rFonts w:ascii="Times New Roman" w:eastAsia="Calibri" w:hAnsi="Times New Roman" w:cs="Times New Roman"/>
          <w:bCs/>
          <w:kern w:val="0"/>
          <w:sz w:val="24"/>
          <w:szCs w:val="24"/>
          <w:lang w:val="lt-LT"/>
          <w14:ligatures w14:val="none"/>
        </w:rPr>
      </w:pPr>
      <w:r w:rsidRPr="00907BCE">
        <w:rPr>
          <w:rFonts w:ascii="Times New Roman" w:eastAsia="Calibri" w:hAnsi="Times New Roman" w:cs="Times New Roman"/>
          <w:bCs/>
          <w:kern w:val="0"/>
          <w:sz w:val="24"/>
          <w:szCs w:val="24"/>
          <w:lang w:val="lt-LT"/>
          <w14:ligatures w14:val="none"/>
        </w:rPr>
        <w:t xml:space="preserve">        Nėra.</w:t>
      </w:r>
    </w:p>
    <w:p w14:paraId="5FD3031E" w14:textId="77777777" w:rsidR="00D64379" w:rsidRPr="00907BCE" w:rsidRDefault="00D64379" w:rsidP="00D64379">
      <w:pPr>
        <w:spacing w:after="0" w:line="360" w:lineRule="auto"/>
        <w:ind w:right="-1"/>
        <w:jc w:val="both"/>
        <w:rPr>
          <w:rFonts w:ascii="Times New Roman" w:eastAsia="Calibri" w:hAnsi="Times New Roman" w:cs="Times New Roman"/>
          <w:b/>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8. Kiti reikalingi pagrindimai, skaičiavimai ir paaiškinimai</w:t>
      </w:r>
    </w:p>
    <w:p w14:paraId="3D2B8D2F" w14:textId="77777777" w:rsidR="00D64379" w:rsidRPr="00907BCE" w:rsidRDefault="00D64379" w:rsidP="00D64379">
      <w:pPr>
        <w:spacing w:after="0" w:line="360" w:lineRule="auto"/>
        <w:ind w:right="-1" w:firstLine="1296"/>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kern w:val="0"/>
          <w:sz w:val="24"/>
          <w:szCs w:val="24"/>
          <w:lang w:val="lt-LT"/>
          <w14:ligatures w14:val="none"/>
        </w:rPr>
        <w:t>Nėra.</w:t>
      </w:r>
    </w:p>
    <w:p w14:paraId="4AD42482" w14:textId="77777777" w:rsidR="00D64379" w:rsidRPr="00907BCE" w:rsidRDefault="00D64379" w:rsidP="00D64379">
      <w:pPr>
        <w:spacing w:after="0" w:line="360" w:lineRule="auto"/>
        <w:ind w:right="-1"/>
        <w:jc w:val="both"/>
        <w:rPr>
          <w:rFonts w:ascii="Times New Roman" w:eastAsia="Calibri" w:hAnsi="Times New Roman" w:cs="Times New Roman"/>
          <w:kern w:val="0"/>
          <w:sz w:val="24"/>
          <w:szCs w:val="24"/>
          <w:lang w:val="lt-LT"/>
          <w14:ligatures w14:val="none"/>
        </w:rPr>
      </w:pPr>
      <w:r w:rsidRPr="00907BCE">
        <w:rPr>
          <w:rFonts w:ascii="Times New Roman" w:eastAsia="Calibri" w:hAnsi="Times New Roman" w:cs="Times New Roman"/>
          <w:b/>
          <w:kern w:val="0"/>
          <w:sz w:val="24"/>
          <w:szCs w:val="24"/>
          <w:lang w:val="lt-LT"/>
          <w14:ligatures w14:val="none"/>
        </w:rPr>
        <w:t xml:space="preserve">       9. Sprendimo projekto iniciatoriai ir rengėjai, pranešėjas</w:t>
      </w:r>
      <w:r w:rsidRPr="00907BCE">
        <w:rPr>
          <w:rFonts w:ascii="Times New Roman" w:eastAsia="Calibri" w:hAnsi="Times New Roman" w:cs="Times New Roman"/>
          <w:kern w:val="0"/>
          <w:sz w:val="24"/>
          <w:szCs w:val="24"/>
          <w:lang w:val="lt-LT"/>
          <w14:ligatures w14:val="none"/>
        </w:rPr>
        <w:t xml:space="preserve">             </w:t>
      </w:r>
    </w:p>
    <w:p w14:paraId="4789604D" w14:textId="25821B43"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Iniciatorius – </w:t>
      </w:r>
      <w:r w:rsidRPr="00766807">
        <w:rPr>
          <w:rFonts w:ascii="Times New Roman" w:eastAsia="Times New Roman" w:hAnsi="Times New Roman" w:cs="Times New Roman"/>
          <w:kern w:val="0"/>
          <w:sz w:val="24"/>
          <w:szCs w:val="24"/>
          <w:lang w:val="lt-LT" w:eastAsia="lt-LT"/>
          <w14:ligatures w14:val="none"/>
        </w:rPr>
        <w:t>uždaro</w:t>
      </w:r>
      <w:r>
        <w:rPr>
          <w:rFonts w:ascii="Times New Roman" w:eastAsia="Times New Roman" w:hAnsi="Times New Roman" w:cs="Times New Roman"/>
          <w:kern w:val="0"/>
          <w:sz w:val="24"/>
          <w:szCs w:val="24"/>
          <w:lang w:val="lt-LT" w:eastAsia="lt-LT"/>
          <w14:ligatures w14:val="none"/>
        </w:rPr>
        <w:t>ji</w:t>
      </w:r>
      <w:r w:rsidRPr="00766807">
        <w:rPr>
          <w:rFonts w:ascii="Times New Roman" w:eastAsia="Times New Roman" w:hAnsi="Times New Roman" w:cs="Times New Roman"/>
          <w:kern w:val="0"/>
          <w:sz w:val="24"/>
          <w:szCs w:val="24"/>
          <w:lang w:val="lt-LT" w:eastAsia="lt-LT"/>
          <w14:ligatures w14:val="none"/>
        </w:rPr>
        <w:t xml:space="preserve"> akcinė bendrovė </w:t>
      </w:r>
      <w:r>
        <w:rPr>
          <w:rFonts w:ascii="Times New Roman" w:eastAsia="Times New Roman" w:hAnsi="Times New Roman" w:cs="Times New Roman"/>
          <w:kern w:val="0"/>
          <w:sz w:val="24"/>
          <w:szCs w:val="24"/>
          <w:lang w:val="lt-LT" w:eastAsia="lt-LT"/>
          <w14:ligatures w14:val="none"/>
        </w:rPr>
        <w:t>Anykščių komunalinis ūkis.</w:t>
      </w:r>
    </w:p>
    <w:p w14:paraId="7C4031FA"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Projekto rengėja – Viešųjų pirkimų ir turto skyriaus vyresnioji specialistė A. </w:t>
      </w:r>
      <w:proofErr w:type="spellStart"/>
      <w:r w:rsidRPr="00907BCE">
        <w:rPr>
          <w:rFonts w:ascii="Times New Roman" w:eastAsia="Times New Roman" w:hAnsi="Times New Roman" w:cs="Times New Roman"/>
          <w:kern w:val="0"/>
          <w:sz w:val="24"/>
          <w:szCs w:val="24"/>
          <w:lang w:val="lt-LT" w:eastAsia="lt-LT"/>
          <w14:ligatures w14:val="none"/>
        </w:rPr>
        <w:t>Gogelienė</w:t>
      </w:r>
      <w:proofErr w:type="spellEnd"/>
      <w:r w:rsidRPr="00907BCE">
        <w:rPr>
          <w:rFonts w:ascii="Times New Roman" w:eastAsia="Times New Roman" w:hAnsi="Times New Roman" w:cs="Times New Roman"/>
          <w:kern w:val="0"/>
          <w:sz w:val="24"/>
          <w:szCs w:val="24"/>
          <w:lang w:val="lt-LT" w:eastAsia="lt-LT"/>
          <w14:ligatures w14:val="none"/>
        </w:rPr>
        <w:t>.</w:t>
      </w:r>
    </w:p>
    <w:p w14:paraId="45CA3304" w14:textId="77777777" w:rsidR="00D64379" w:rsidRPr="00907BCE" w:rsidRDefault="00D64379" w:rsidP="00D64379">
      <w:pPr>
        <w:suppressAutoHyphens/>
        <w:autoSpaceDN w:val="0"/>
        <w:spacing w:after="0" w:line="360" w:lineRule="auto"/>
        <w:ind w:firstLine="567"/>
        <w:jc w:val="both"/>
        <w:rPr>
          <w:rFonts w:ascii="Times New Roman" w:eastAsia="Times New Roman" w:hAnsi="Times New Roman" w:cs="Times New Roman"/>
          <w:kern w:val="0"/>
          <w:sz w:val="24"/>
          <w:szCs w:val="24"/>
          <w:lang w:val="lt-LT" w:eastAsia="lt-LT"/>
          <w14:ligatures w14:val="none"/>
        </w:rPr>
      </w:pPr>
      <w:r w:rsidRPr="00907BCE">
        <w:rPr>
          <w:rFonts w:ascii="Times New Roman" w:eastAsia="Times New Roman" w:hAnsi="Times New Roman" w:cs="Times New Roman"/>
          <w:kern w:val="0"/>
          <w:sz w:val="24"/>
          <w:szCs w:val="24"/>
          <w:lang w:val="lt-LT" w:eastAsia="lt-LT"/>
          <w14:ligatures w14:val="none"/>
        </w:rPr>
        <w:t xml:space="preserve">Pranešėja – Viešųjų pirkimų ir turto skyriaus vedėja V. Vilkickaitė.            </w:t>
      </w:r>
    </w:p>
    <w:p w14:paraId="58719F61" w14:textId="2416BD23" w:rsidR="00907BCE" w:rsidRPr="00907BCE" w:rsidRDefault="00907BCE" w:rsidP="00D64379">
      <w:pPr>
        <w:spacing w:after="0" w:line="360" w:lineRule="auto"/>
        <w:ind w:left="360" w:right="-1"/>
        <w:jc w:val="both"/>
        <w:rPr>
          <w:rFonts w:ascii="Times New Roman" w:eastAsia="Times New Roman" w:hAnsi="Times New Roman" w:cs="Times New Roman"/>
          <w:kern w:val="0"/>
          <w:sz w:val="24"/>
          <w:szCs w:val="24"/>
          <w:lang w:val="lt-LT" w:eastAsia="lt-LT"/>
          <w14:ligatures w14:val="none"/>
        </w:rPr>
      </w:pPr>
    </w:p>
    <w:sectPr w:rsidR="00907BCE" w:rsidRPr="00907BCE" w:rsidSect="00FF045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CE"/>
    <w:rsid w:val="00052E8B"/>
    <w:rsid w:val="002326BE"/>
    <w:rsid w:val="004D2287"/>
    <w:rsid w:val="004D4407"/>
    <w:rsid w:val="004F0AF4"/>
    <w:rsid w:val="00635BFB"/>
    <w:rsid w:val="006D1F2D"/>
    <w:rsid w:val="00722C23"/>
    <w:rsid w:val="007D0DC8"/>
    <w:rsid w:val="007D1881"/>
    <w:rsid w:val="00907BCE"/>
    <w:rsid w:val="00AF13DB"/>
    <w:rsid w:val="00BC471B"/>
    <w:rsid w:val="00D64379"/>
    <w:rsid w:val="00E215C5"/>
    <w:rsid w:val="00E8622F"/>
    <w:rsid w:val="00EF18C0"/>
    <w:rsid w:val="00F40330"/>
    <w:rsid w:val="00F65AFB"/>
    <w:rsid w:val="00FA0B56"/>
    <w:rsid w:val="00FC278E"/>
    <w:rsid w:val="00FF0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E774"/>
  <w15:chartTrackingRefBased/>
  <w15:docId w15:val="{D5C9796D-47E6-4E6C-A247-F5926094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800</Words>
  <Characters>4562</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S</dc:creator>
  <cp:keywords/>
  <dc:description/>
  <cp:lastModifiedBy>MS</cp:lastModifiedBy>
  <cp:revision>7</cp:revision>
  <cp:lastPrinted>2024-04-15T10:49:00Z</cp:lastPrinted>
  <dcterms:created xsi:type="dcterms:W3CDTF">2024-04-10T13:03:00Z</dcterms:created>
  <dcterms:modified xsi:type="dcterms:W3CDTF">2024-04-18T12:29:00Z</dcterms:modified>
</cp:coreProperties>
</file>